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18F1" w14:textId="77777777" w:rsidR="00FB1945" w:rsidRDefault="00FB1945" w:rsidP="00B54DD4">
      <w:pPr>
        <w:rPr>
          <w:b/>
          <w:bCs/>
          <w:sz w:val="28"/>
          <w:szCs w:val="28"/>
        </w:rPr>
      </w:pPr>
    </w:p>
    <w:p w14:paraId="264048FE" w14:textId="1AC40023" w:rsidR="00A91348" w:rsidRPr="00FB1945" w:rsidRDefault="00311B9A" w:rsidP="00B54DD4">
      <w:pPr>
        <w:rPr>
          <w:b/>
          <w:bCs/>
          <w:sz w:val="28"/>
          <w:szCs w:val="28"/>
        </w:rPr>
      </w:pPr>
      <w:r w:rsidRPr="00FB1945">
        <w:rPr>
          <w:b/>
          <w:bCs/>
          <w:sz w:val="28"/>
          <w:szCs w:val="28"/>
        </w:rPr>
        <w:t>KUMPPANUUSSOPIMUS</w:t>
      </w:r>
      <w:r w:rsidR="00BF16C3" w:rsidRPr="00FB1945">
        <w:rPr>
          <w:b/>
          <w:bCs/>
          <w:sz w:val="28"/>
          <w:szCs w:val="28"/>
        </w:rPr>
        <w:t xml:space="preserve"> 202</w:t>
      </w:r>
      <w:r w:rsidR="00FF3D6B">
        <w:rPr>
          <w:b/>
          <w:bCs/>
          <w:sz w:val="28"/>
          <w:szCs w:val="28"/>
        </w:rPr>
        <w:t>5</w:t>
      </w:r>
    </w:p>
    <w:p w14:paraId="7C1A46B9" w14:textId="6C1D2D3C" w:rsidR="00311B9A" w:rsidRPr="00937696" w:rsidRDefault="0046443F" w:rsidP="00B54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311B9A" w:rsidRPr="00937696">
        <w:rPr>
          <w:b/>
          <w:bCs/>
          <w:sz w:val="24"/>
          <w:szCs w:val="24"/>
        </w:rPr>
        <w:t>Sopijaosapuolet</w:t>
      </w:r>
    </w:p>
    <w:p w14:paraId="18EC210F" w14:textId="4BA3D649" w:rsidR="00311B9A" w:rsidRPr="00B54DD4" w:rsidRDefault="00311B9A" w:rsidP="00B54DD4">
      <w:r w:rsidRPr="00B54DD4">
        <w:t>Päijät-Hämeen sosiaali- ja terveysturva ry / Yhdessä Päijät-Häme-hanke</w:t>
      </w:r>
    </w:p>
    <w:p w14:paraId="34A17BD3" w14:textId="00C9CD88" w:rsidR="0055546D" w:rsidRPr="00B54DD4" w:rsidRDefault="0055546D" w:rsidP="00B54DD4">
      <w:r w:rsidRPr="00B54DD4">
        <w:t xml:space="preserve">Y-tunnus: </w:t>
      </w:r>
      <w:proofErr w:type="gramStart"/>
      <w:r w:rsidRPr="00B54DD4">
        <w:t>1006414-7</w:t>
      </w:r>
      <w:proofErr w:type="gramEnd"/>
    </w:p>
    <w:p w14:paraId="79CAA67D" w14:textId="03AD0E28" w:rsidR="0055546D" w:rsidRPr="00B54DD4" w:rsidRDefault="0055546D" w:rsidP="00B54DD4">
      <w:r w:rsidRPr="00B54DD4">
        <w:t>Yhteyshenkilö:</w:t>
      </w:r>
      <w:r w:rsidR="00443F11">
        <w:t xml:space="preserve"> </w:t>
      </w:r>
      <w:r w:rsidR="00E9686E">
        <w:t>Sirkku Hildén</w:t>
      </w:r>
    </w:p>
    <w:p w14:paraId="6E620CD5" w14:textId="3917C2BE" w:rsidR="0055546D" w:rsidRPr="00B54DD4" w:rsidRDefault="0055546D" w:rsidP="00B54DD4">
      <w:r w:rsidRPr="00B54DD4">
        <w:t>Sähköpostiosoite:</w:t>
      </w:r>
      <w:r w:rsidR="00443F11">
        <w:t xml:space="preserve"> </w:t>
      </w:r>
      <w:proofErr w:type="spellStart"/>
      <w:proofErr w:type="gramStart"/>
      <w:r w:rsidR="00E9686E">
        <w:t>sirkku.hilden</w:t>
      </w:r>
      <w:proofErr w:type="spellEnd"/>
      <w:proofErr w:type="gramEnd"/>
      <w:r w:rsidR="00443F11">
        <w:t>(a)kumppanuusverkosto.fi</w:t>
      </w:r>
    </w:p>
    <w:p w14:paraId="4293384C" w14:textId="2A2498B0" w:rsidR="0055546D" w:rsidRPr="00B54DD4" w:rsidRDefault="0055546D" w:rsidP="00B54DD4">
      <w:r w:rsidRPr="00B54DD4">
        <w:t>Puhelinnumero:</w:t>
      </w:r>
      <w:r w:rsidR="00443F11">
        <w:t xml:space="preserve"> 0413117883</w:t>
      </w:r>
    </w:p>
    <w:p w14:paraId="2B4419EE" w14:textId="77777777" w:rsidR="00852DF6" w:rsidRDefault="00852DF6" w:rsidP="00B54DD4"/>
    <w:p w14:paraId="373E0BF5" w14:textId="577768AF" w:rsidR="00E9686E" w:rsidRPr="00E9686E" w:rsidRDefault="00E9686E" w:rsidP="00B54DD4">
      <w:pPr>
        <w:rPr>
          <w:b/>
          <w:bCs/>
        </w:rPr>
      </w:pPr>
      <w:r w:rsidRPr="00E9686E">
        <w:rPr>
          <w:b/>
          <w:bCs/>
        </w:rPr>
        <w:t>YHDISTYS:</w:t>
      </w:r>
    </w:p>
    <w:p w14:paraId="76991053" w14:textId="6687322D" w:rsidR="0055546D" w:rsidRPr="00E9686E" w:rsidRDefault="0055546D" w:rsidP="00B54DD4">
      <w:pPr>
        <w:rPr>
          <w:b/>
          <w:bCs/>
          <w:color w:val="EE0000"/>
        </w:rPr>
      </w:pPr>
      <w:r w:rsidRPr="00E9686E">
        <w:rPr>
          <w:b/>
          <w:bCs/>
          <w:color w:val="EE0000"/>
        </w:rPr>
        <w:t>Yhteyshenkilö:</w:t>
      </w:r>
      <w:r w:rsidR="00981888" w:rsidRPr="00E9686E">
        <w:rPr>
          <w:b/>
          <w:bCs/>
          <w:color w:val="EE0000"/>
        </w:rPr>
        <w:t xml:space="preserve"> </w:t>
      </w:r>
    </w:p>
    <w:p w14:paraId="31CA8F39" w14:textId="2061E47C" w:rsidR="0055546D" w:rsidRPr="00E9686E" w:rsidRDefault="0055546D" w:rsidP="00B54DD4">
      <w:pPr>
        <w:rPr>
          <w:b/>
          <w:bCs/>
          <w:color w:val="EE0000"/>
        </w:rPr>
      </w:pPr>
      <w:r w:rsidRPr="00E9686E">
        <w:rPr>
          <w:b/>
          <w:bCs/>
          <w:color w:val="EE0000"/>
        </w:rPr>
        <w:t>Sähköpostiosoite:</w:t>
      </w:r>
      <w:r w:rsidR="00981888" w:rsidRPr="00E9686E">
        <w:rPr>
          <w:b/>
          <w:bCs/>
          <w:color w:val="EE0000"/>
        </w:rPr>
        <w:t xml:space="preserve"> </w:t>
      </w:r>
    </w:p>
    <w:p w14:paraId="339F5628" w14:textId="35EB567E" w:rsidR="0055546D" w:rsidRPr="00E9686E" w:rsidRDefault="0055546D" w:rsidP="00B54DD4">
      <w:pPr>
        <w:rPr>
          <w:b/>
          <w:bCs/>
          <w:color w:val="EE0000"/>
        </w:rPr>
      </w:pPr>
      <w:r w:rsidRPr="00E9686E">
        <w:rPr>
          <w:b/>
          <w:bCs/>
          <w:color w:val="EE0000"/>
        </w:rPr>
        <w:t>Puhelinnumero:</w:t>
      </w:r>
      <w:r w:rsidR="00981888" w:rsidRPr="00E9686E">
        <w:rPr>
          <w:b/>
          <w:bCs/>
          <w:color w:val="EE0000"/>
        </w:rPr>
        <w:t xml:space="preserve"> </w:t>
      </w:r>
    </w:p>
    <w:p w14:paraId="41246A83" w14:textId="77777777" w:rsidR="009C27ED" w:rsidRPr="00B54DD4" w:rsidRDefault="009C27ED" w:rsidP="00B54DD4"/>
    <w:p w14:paraId="3D6D54B2" w14:textId="79647853" w:rsidR="009C27ED" w:rsidRPr="00937696" w:rsidRDefault="0046443F" w:rsidP="00B54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9C27ED" w:rsidRPr="00937696">
        <w:rPr>
          <w:b/>
          <w:bCs/>
          <w:sz w:val="24"/>
          <w:szCs w:val="24"/>
        </w:rPr>
        <w:t>Sopimuskumppanuuslaji: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038"/>
        <w:gridCol w:w="5670"/>
      </w:tblGrid>
      <w:tr w:rsidR="00716C9B" w:rsidRPr="00B54DD4" w14:paraId="31988E1C" w14:textId="77777777" w:rsidTr="00716C9B">
        <w:trPr>
          <w:trHeight w:val="300"/>
        </w:trPr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vAlign w:val="center"/>
          </w:tcPr>
          <w:p w14:paraId="7507F632" w14:textId="38DFB702" w:rsidR="00716C9B" w:rsidRPr="00B54DD4" w:rsidRDefault="00716C9B" w:rsidP="00716C9B">
            <w:pPr>
              <w:jc w:val="center"/>
            </w:pPr>
            <w:r>
              <w:t>Laji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D7CD313" w14:textId="797C8BFC" w:rsidR="00716C9B" w:rsidRPr="00B54DD4" w:rsidRDefault="00716C9B" w:rsidP="00716C9B">
            <w:pPr>
              <w:jc w:val="center"/>
            </w:pPr>
            <w:r>
              <w:t>X</w:t>
            </w:r>
          </w:p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8BA63EE" w14:textId="0859F620" w:rsidR="00716C9B" w:rsidRPr="00B54DD4" w:rsidRDefault="00716C9B" w:rsidP="00716C9B">
            <w:pPr>
              <w:jc w:val="center"/>
            </w:pPr>
            <w:r>
              <w:t>Toimenpiteet</w:t>
            </w:r>
          </w:p>
        </w:tc>
      </w:tr>
      <w:tr w:rsidR="00E502A9" w:rsidRPr="00B54DD4" w14:paraId="254A18D0" w14:textId="77777777" w:rsidTr="00AD2182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533E6C" w14:textId="77777777" w:rsidR="00E502A9" w:rsidRPr="00B54DD4" w:rsidRDefault="00E502A9" w:rsidP="00AD2182">
            <w:r w:rsidRPr="00B54DD4">
              <w:t>Talokumppanuus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738EA027" w14:textId="77777777" w:rsidR="00E502A9" w:rsidRPr="00B54DD4" w:rsidRDefault="00E502A9" w:rsidP="00AD2182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41A3002A" w14:textId="77777777" w:rsidR="00E502A9" w:rsidRPr="00B54DD4" w:rsidRDefault="00E502A9" w:rsidP="00AD2182"/>
        </w:tc>
      </w:tr>
      <w:tr w:rsidR="00E502A9" w:rsidRPr="00B54DD4" w14:paraId="5D5B56C7" w14:textId="77777777" w:rsidTr="00B177AE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479F77" w14:textId="77777777" w:rsidR="00E502A9" w:rsidRPr="00B54DD4" w:rsidRDefault="00E502A9" w:rsidP="00B177AE">
            <w:r w:rsidRPr="00B54DD4">
              <w:t>Tapahtumakumppanuus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ABD5F0A" w14:textId="1AF7DDD0" w:rsidR="00E502A9" w:rsidRPr="00B54DD4" w:rsidRDefault="00E502A9" w:rsidP="00B177AE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DF3CF10" w14:textId="77777777" w:rsidR="00E502A9" w:rsidRPr="00B54DD4" w:rsidRDefault="00E502A9" w:rsidP="00B177AE"/>
        </w:tc>
      </w:tr>
      <w:tr w:rsidR="00716C9B" w:rsidRPr="00B54DD4" w14:paraId="7653EB1D" w14:textId="16F58B98" w:rsidTr="00716C9B">
        <w:trPr>
          <w:trHeight w:val="300"/>
        </w:trPr>
        <w:tc>
          <w:tcPr>
            <w:tcW w:w="27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vAlign w:val="center"/>
            <w:hideMark/>
          </w:tcPr>
          <w:p w14:paraId="5BAF7CCF" w14:textId="22092CB9" w:rsidR="00716C9B" w:rsidRPr="00B54DD4" w:rsidRDefault="00716C9B" w:rsidP="00B54DD4">
            <w:r w:rsidRPr="00B54DD4">
              <w:t>Kehittämis</w:t>
            </w:r>
            <w:r w:rsidR="00E502A9">
              <w:t>- ja koulutus</w:t>
            </w:r>
            <w:r w:rsidRPr="00B54DD4">
              <w:t>kumppanuus</w:t>
            </w:r>
          </w:p>
        </w:tc>
        <w:tc>
          <w:tcPr>
            <w:tcW w:w="10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17C9B888" w14:textId="77777777" w:rsidR="00716C9B" w:rsidRPr="00B54DD4" w:rsidRDefault="00716C9B" w:rsidP="00B54DD4"/>
        </w:tc>
        <w:tc>
          <w:tcPr>
            <w:tcW w:w="56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4F904B5" w14:textId="77777777" w:rsidR="00716C9B" w:rsidRPr="00B54DD4" w:rsidRDefault="00716C9B" w:rsidP="00B54DD4"/>
        </w:tc>
      </w:tr>
      <w:tr w:rsidR="00716C9B" w:rsidRPr="00B54DD4" w14:paraId="25EECB37" w14:textId="6C6AE2B4" w:rsidTr="00716C9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vAlign w:val="center"/>
            <w:hideMark/>
          </w:tcPr>
          <w:p w14:paraId="09192D62" w14:textId="77777777" w:rsidR="00716C9B" w:rsidRPr="00B54DD4" w:rsidRDefault="00716C9B" w:rsidP="00B54DD4">
            <w:r w:rsidRPr="00B54DD4">
              <w:t>Työllisyyskumppanuus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E794015" w14:textId="77777777" w:rsidR="00716C9B" w:rsidRPr="00B54DD4" w:rsidRDefault="00716C9B" w:rsidP="00B54DD4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5B87F1A6" w14:textId="77777777" w:rsidR="00716C9B" w:rsidRPr="00B54DD4" w:rsidRDefault="00716C9B" w:rsidP="00B54DD4"/>
        </w:tc>
      </w:tr>
      <w:tr w:rsidR="00716C9B" w:rsidRPr="00B54DD4" w14:paraId="4D51D790" w14:textId="3BEF457F" w:rsidTr="00716C9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79D0F4" w14:textId="77777777" w:rsidR="00716C9B" w:rsidRPr="00B54DD4" w:rsidRDefault="00716C9B" w:rsidP="00B54DD4">
            <w:r w:rsidRPr="00B54DD4">
              <w:t>Virtuaalinen kumppanuus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432E0AC" w14:textId="77777777" w:rsidR="00716C9B" w:rsidRPr="00B54DD4" w:rsidRDefault="00716C9B" w:rsidP="00B54DD4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6549FC0A" w14:textId="77777777" w:rsidR="00716C9B" w:rsidRPr="00B54DD4" w:rsidRDefault="00716C9B" w:rsidP="00B54DD4"/>
        </w:tc>
      </w:tr>
      <w:tr w:rsidR="00716C9B" w:rsidRPr="00B54DD4" w14:paraId="1DB74567" w14:textId="625702D8" w:rsidTr="00716C9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C78E9F" w14:textId="77777777" w:rsidR="00716C9B" w:rsidRPr="00B54DD4" w:rsidRDefault="00716C9B" w:rsidP="00B54DD4">
            <w:r w:rsidRPr="00B54DD4">
              <w:t>Yrityskumppanuus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B031210" w14:textId="77777777" w:rsidR="00716C9B" w:rsidRPr="00B54DD4" w:rsidRDefault="00716C9B" w:rsidP="00B54DD4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3F14F1EF" w14:textId="77777777" w:rsidR="00716C9B" w:rsidRPr="00B54DD4" w:rsidRDefault="00716C9B" w:rsidP="00B54DD4"/>
        </w:tc>
      </w:tr>
      <w:tr w:rsidR="00716C9B" w:rsidRPr="00B54DD4" w14:paraId="4021402A" w14:textId="21923305" w:rsidTr="00716C9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noWrap/>
            <w:vAlign w:val="bottom"/>
            <w:hideMark/>
          </w:tcPr>
          <w:p w14:paraId="1AEE3984" w14:textId="77777777" w:rsidR="00716C9B" w:rsidRPr="00B54DD4" w:rsidRDefault="00716C9B" w:rsidP="00B54DD4">
            <w:r w:rsidRPr="00B54DD4">
              <w:t>Muu, mikä:</w:t>
            </w:r>
          </w:p>
        </w:tc>
        <w:tc>
          <w:tcPr>
            <w:tcW w:w="103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2B103997" w14:textId="77777777" w:rsidR="00716C9B" w:rsidRPr="00B54DD4" w:rsidRDefault="00716C9B" w:rsidP="00B54DD4"/>
        </w:tc>
        <w:tc>
          <w:tcPr>
            <w:tcW w:w="567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14:paraId="00BC0E74" w14:textId="77777777" w:rsidR="00716C9B" w:rsidRPr="00B54DD4" w:rsidRDefault="00716C9B" w:rsidP="00B54DD4"/>
        </w:tc>
      </w:tr>
    </w:tbl>
    <w:p w14:paraId="104949AE" w14:textId="636924B3" w:rsidR="00852DF6" w:rsidRPr="00B54DD4" w:rsidRDefault="009C27ED" w:rsidP="00B54DD4">
      <w:r w:rsidRPr="00B54DD4">
        <w:tab/>
      </w:r>
    </w:p>
    <w:p w14:paraId="032971BD" w14:textId="77777777" w:rsidR="00937696" w:rsidRDefault="00937696" w:rsidP="00B54DD4">
      <w:pPr>
        <w:rPr>
          <w:b/>
          <w:bCs/>
          <w:sz w:val="24"/>
          <w:szCs w:val="24"/>
        </w:rPr>
      </w:pPr>
    </w:p>
    <w:p w14:paraId="71C8A36A" w14:textId="77777777" w:rsidR="00937696" w:rsidRDefault="00937696" w:rsidP="00B54DD4">
      <w:pPr>
        <w:rPr>
          <w:b/>
          <w:bCs/>
          <w:sz w:val="24"/>
          <w:szCs w:val="24"/>
        </w:rPr>
      </w:pPr>
    </w:p>
    <w:p w14:paraId="48B32260" w14:textId="77777777" w:rsidR="0046443F" w:rsidRDefault="0046443F" w:rsidP="00B54DD4">
      <w:pPr>
        <w:rPr>
          <w:b/>
          <w:bCs/>
          <w:sz w:val="24"/>
          <w:szCs w:val="24"/>
        </w:rPr>
      </w:pPr>
    </w:p>
    <w:p w14:paraId="2FBDB2C9" w14:textId="77777777" w:rsidR="0046443F" w:rsidRDefault="0046443F" w:rsidP="00B54DD4">
      <w:pPr>
        <w:rPr>
          <w:b/>
          <w:bCs/>
          <w:sz w:val="24"/>
          <w:szCs w:val="24"/>
        </w:rPr>
      </w:pPr>
    </w:p>
    <w:p w14:paraId="41631E70" w14:textId="77777777" w:rsidR="0046443F" w:rsidRPr="0046443F" w:rsidRDefault="0046443F" w:rsidP="004644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Pr="0046443F">
        <w:rPr>
          <w:b/>
          <w:bCs/>
          <w:sz w:val="24"/>
          <w:szCs w:val="24"/>
        </w:rPr>
        <w:t xml:space="preserve">Kumppanuussopimuksessa määritettävä yhteistyö </w:t>
      </w:r>
    </w:p>
    <w:p w14:paraId="34F483CC" w14:textId="7C29D54B" w:rsidR="00BF16C3" w:rsidRPr="00B54DD4" w:rsidRDefault="00311B9A" w:rsidP="00716C9B">
      <w:r w:rsidRPr="00B54DD4">
        <w:t xml:space="preserve">Yhteistyösopimuksen tarkoituksena on sopia sopijaosapuolten oikeuksista ja velvollisuuksista, jotka liittyvät </w:t>
      </w:r>
      <w:r w:rsidR="00BF16C3" w:rsidRPr="00B54DD4">
        <w:t>Kumppanuustalo Fellmanniassa</w:t>
      </w:r>
      <w:r w:rsidRPr="00B54DD4">
        <w:t xml:space="preserve"> tehtävään yhteistyöhön. </w:t>
      </w:r>
    </w:p>
    <w:p w14:paraId="36B2BC17" w14:textId="062D0B0C" w:rsidR="00BF16C3" w:rsidRPr="00B54DD4" w:rsidRDefault="00BF16C3" w:rsidP="00B54DD4">
      <w:r w:rsidRPr="00B54DD4">
        <w:t xml:space="preserve">Kumppanuustalo Fellmannia </w:t>
      </w:r>
      <w:r w:rsidR="00311B9A" w:rsidRPr="00B54DD4">
        <w:t xml:space="preserve">on päijät-hämäläisten </w:t>
      </w:r>
      <w:r w:rsidR="00B92C32" w:rsidRPr="00B54DD4">
        <w:t xml:space="preserve">hyvinvointia </w:t>
      </w:r>
      <w:r w:rsidR="007D7C5D" w:rsidRPr="00B54DD4">
        <w:t xml:space="preserve">ja osallisuutta </w:t>
      </w:r>
      <w:r w:rsidR="00B92C32" w:rsidRPr="00B54DD4">
        <w:t>tavoittelevien yhdistysten ja järjestöjen</w:t>
      </w:r>
      <w:r w:rsidR="00311B9A" w:rsidRPr="00B54DD4">
        <w:t xml:space="preserve"> yhteistyö</w:t>
      </w:r>
      <w:r w:rsidR="00B92C32" w:rsidRPr="00B54DD4">
        <w:t xml:space="preserve">tila / toimintamalli / </w:t>
      </w:r>
      <w:r w:rsidR="00311B9A" w:rsidRPr="00B54DD4">
        <w:t xml:space="preserve">organisaatio. </w:t>
      </w:r>
    </w:p>
    <w:p w14:paraId="4254244C" w14:textId="6846FB8C" w:rsidR="00BF16C3" w:rsidRPr="00B54DD4" w:rsidRDefault="00BF16C3" w:rsidP="00B54DD4">
      <w:r w:rsidRPr="00B54DD4">
        <w:t xml:space="preserve">Kumppanuustalo Fellmannian </w:t>
      </w:r>
      <w:r w:rsidR="00311B9A" w:rsidRPr="00B54DD4">
        <w:t>toiminnan tavoitteena on edistää ja vahvistaa paikallist</w:t>
      </w:r>
      <w:r w:rsidR="00127388" w:rsidRPr="00B54DD4">
        <w:t>a kansalaistoimintaa</w:t>
      </w:r>
      <w:r w:rsidR="00B92C32" w:rsidRPr="00B54DD4">
        <w:t xml:space="preserve">, yhdistysten ja järjestöjen </w:t>
      </w:r>
      <w:r w:rsidR="00311B9A" w:rsidRPr="00B54DD4">
        <w:t>toimintaa</w:t>
      </w:r>
      <w:r w:rsidR="00B92C32" w:rsidRPr="00B54DD4">
        <w:t xml:space="preserve"> ja kehittämistä</w:t>
      </w:r>
      <w:r w:rsidR="00311B9A" w:rsidRPr="00B54DD4">
        <w:t xml:space="preserve">. </w:t>
      </w:r>
    </w:p>
    <w:p w14:paraId="142549F7" w14:textId="2685BFE6" w:rsidR="00311B9A" w:rsidRPr="00B54DD4" w:rsidRDefault="00BF16C3" w:rsidP="00B54DD4">
      <w:r w:rsidRPr="00B54DD4">
        <w:t xml:space="preserve">Kumppanuustalo Fellmannian </w:t>
      </w:r>
      <w:r w:rsidR="00311B9A" w:rsidRPr="00B54DD4">
        <w:t xml:space="preserve">hallinnollinen ja toiminnallinen vastuu on </w:t>
      </w:r>
      <w:r w:rsidR="00B92C32" w:rsidRPr="00B54DD4">
        <w:t>Päijät-Hämeen sosiaali- ja terveysturva</w:t>
      </w:r>
      <w:r w:rsidR="00311B9A" w:rsidRPr="00B54DD4">
        <w:t xml:space="preserve"> ry:llä. </w:t>
      </w:r>
      <w:r w:rsidR="00B92C32" w:rsidRPr="00B54DD4">
        <w:t>Päijät-Hämeen sosiaali- ja terveysturva</w:t>
      </w:r>
      <w:r w:rsidR="00311B9A" w:rsidRPr="00B54DD4">
        <w:t xml:space="preserve"> ry:n hallituksen lisäksi toimintaa ohjaa Yhdessä Päijät-Häme-hankkeen ohjausryhmä.</w:t>
      </w:r>
    </w:p>
    <w:p w14:paraId="2ECCBCB2" w14:textId="77777777" w:rsidR="000C7558" w:rsidRPr="00B54DD4" w:rsidRDefault="007D7C5D" w:rsidP="00B54DD4">
      <w:r w:rsidRPr="00B54DD4">
        <w:t>Talon sisällä toiminnan kehittämistä ja lähidemokratiaa</w:t>
      </w:r>
      <w:r w:rsidR="000C7558" w:rsidRPr="00B54DD4">
        <w:t xml:space="preserve"> toteuttavat </w:t>
      </w:r>
    </w:p>
    <w:p w14:paraId="360B9B6E" w14:textId="4039C187" w:rsidR="000C7558" w:rsidRPr="00B54DD4" w:rsidRDefault="00BF16C3" w:rsidP="0046443F">
      <w:pPr>
        <w:pStyle w:val="Luettelokappale"/>
        <w:numPr>
          <w:ilvl w:val="0"/>
          <w:numId w:val="17"/>
        </w:numPr>
      </w:pPr>
      <w:r w:rsidRPr="00B54DD4">
        <w:t>TALO</w:t>
      </w:r>
      <w:r w:rsidR="000C7558" w:rsidRPr="00B54DD4">
        <w:t>RAATI (tilakumppaneiden edustus</w:t>
      </w:r>
      <w:r w:rsidRPr="00B54DD4">
        <w:t>; 1 jäsen + varajäsen/ yhteisö</w:t>
      </w:r>
      <w:r w:rsidR="000C7558" w:rsidRPr="00B54DD4">
        <w:t>)</w:t>
      </w:r>
    </w:p>
    <w:p w14:paraId="79170DA7" w14:textId="42C1421B" w:rsidR="000C7558" w:rsidRPr="00B54DD4" w:rsidRDefault="000C7558" w:rsidP="00B54DD4">
      <w:pPr>
        <w:pStyle w:val="Luettelokappale"/>
        <w:numPr>
          <w:ilvl w:val="0"/>
          <w:numId w:val="17"/>
        </w:numPr>
      </w:pPr>
      <w:r w:rsidRPr="00B54DD4">
        <w:t>OHJAUSRYHMÄT (yhteiskehittämis</w:t>
      </w:r>
      <w:r w:rsidR="0046443F">
        <w:t>hankkeid</w:t>
      </w:r>
      <w:r w:rsidRPr="00B54DD4">
        <w:t>en edustus)</w:t>
      </w:r>
    </w:p>
    <w:p w14:paraId="27A82E73" w14:textId="77777777" w:rsidR="00F07BD8" w:rsidRPr="00F07BD8" w:rsidRDefault="00F07BD8" w:rsidP="00F07B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F07BD8">
        <w:rPr>
          <w:b/>
          <w:bCs/>
          <w:sz w:val="24"/>
          <w:szCs w:val="24"/>
        </w:rPr>
        <w:t>Kumppanuussopimuksen mahdollistamat hyödyt</w:t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937696" w:rsidRPr="00937696" w14:paraId="7C9ECED4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19C7" w14:textId="77777777" w:rsidR="00F07BD8" w:rsidRDefault="00F07BD8" w:rsidP="00937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4.1 </w:t>
            </w:r>
          </w:p>
          <w:p w14:paraId="7221253F" w14:textId="46BEE933" w:rsidR="00937696" w:rsidRPr="00937696" w:rsidRDefault="00937696" w:rsidP="00937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3769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Vuokrattavat tilat </w:t>
            </w:r>
            <w:r w:rsidR="0046443F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kumppanuushinnoin </w:t>
            </w:r>
            <w:r w:rsidRPr="0093769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(ks. liite tiloista)</w:t>
            </w:r>
          </w:p>
        </w:tc>
      </w:tr>
      <w:tr w:rsidR="00937696" w:rsidRPr="00937696" w14:paraId="68FD7DD9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19F69" w14:textId="226EFC2A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Kiinteät toimistotilat</w:t>
            </w:r>
          </w:p>
        </w:tc>
      </w:tr>
      <w:tr w:rsidR="00937696" w:rsidRPr="00937696" w14:paraId="0ECBD8D0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1CDAA" w14:textId="29C9DB0E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Neuvotteluhuoneet</w:t>
            </w:r>
          </w:p>
        </w:tc>
      </w:tr>
      <w:tr w:rsidR="00937696" w:rsidRPr="00937696" w14:paraId="43E1922E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9662D" w14:textId="1B3EE69E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Tapahtuma-, näyttely- ja koulutustilat</w:t>
            </w:r>
          </w:p>
        </w:tc>
      </w:tr>
      <w:tr w:rsidR="00937696" w:rsidRPr="00937696" w14:paraId="241107C2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1D3A4" w14:textId="0B1B4F81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Kahvila / ravintola (tilauksesta)</w:t>
            </w:r>
          </w:p>
        </w:tc>
      </w:tr>
      <w:tr w:rsidR="00937696" w:rsidRPr="00937696" w14:paraId="49A9AC5D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35466" w14:textId="198363BE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Varasto- ja säilytystilat</w:t>
            </w:r>
          </w:p>
        </w:tc>
      </w:tr>
      <w:tr w:rsidR="00937696" w:rsidRPr="00937696" w14:paraId="5C2ED9B1" w14:textId="77777777" w:rsidTr="00937696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6476D" w14:textId="54F7A6F5" w:rsidR="00937696" w:rsidRPr="00503B42" w:rsidRDefault="00937696" w:rsidP="00503B42">
            <w:pPr>
              <w:pStyle w:val="Luettelokappale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503B42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Esitepisteet</w:t>
            </w:r>
          </w:p>
        </w:tc>
      </w:tr>
      <w:tr w:rsidR="00937696" w:rsidRPr="00937696" w14:paraId="30F91C98" w14:textId="77777777" w:rsidTr="0046443F">
        <w:trPr>
          <w:trHeight w:val="29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44E1" w14:textId="33257700" w:rsidR="00937696" w:rsidRPr="0046443F" w:rsidRDefault="00937696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46443F" w:rsidRPr="00937696" w14:paraId="7EE22FE1" w14:textId="77777777" w:rsidTr="00937696">
        <w:trPr>
          <w:trHeight w:val="58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C883" w14:textId="77777777" w:rsidR="00F07BD8" w:rsidRDefault="00F07BD8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4.2 </w:t>
            </w:r>
          </w:p>
          <w:p w14:paraId="5FCAB72D" w14:textId="60E50417" w:rsidR="0046443F" w:rsidRPr="0046443F" w:rsidRDefault="0046443F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46443F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Kumppanuustalo Fellmannian yhteisötilan käyttö: luethan lisätietoja varaamiskäytänteistä Kumppanuustalo Fellmannian sivulta: fellmanniatalo.fi</w:t>
            </w:r>
          </w:p>
        </w:tc>
      </w:tr>
      <w:tr w:rsidR="0046443F" w:rsidRPr="00937696" w14:paraId="19A879C3" w14:textId="77777777" w:rsidTr="00937696">
        <w:trPr>
          <w:trHeight w:val="8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3D894" w14:textId="0B11CF77" w:rsidR="0046443F" w:rsidRPr="00937696" w:rsidRDefault="0046443F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46443F" w:rsidRPr="00937696" w14:paraId="221D1A55" w14:textId="77777777" w:rsidTr="00937696">
        <w:trPr>
          <w:trHeight w:val="145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1F785" w14:textId="4FB175E4" w:rsidR="00E9686E" w:rsidRDefault="00F07BD8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4.</w:t>
            </w:r>
            <w:r w:rsidR="00E9686E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3</w:t>
            </w:r>
          </w:p>
          <w:p w14:paraId="69A961E2" w14:textId="2E26E906" w:rsidR="0046443F" w:rsidRPr="00937696" w:rsidRDefault="0046443F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3769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Mahdollisuus osallistua Kumppanuustalo Fellmannian järjestämiin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 xml:space="preserve">työpajoihin, </w:t>
            </w:r>
            <w:r w:rsidRPr="0093769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infokahviloihin, koulutuksiin ja seminaareihin (tilaisuudet ovat pääsääntöisesti maksuttomia, mutta joihinkin tilaisuuksiin ja tapahtumiin voi olla nimellinen osallistumismaksu)</w:t>
            </w:r>
          </w:p>
        </w:tc>
      </w:tr>
      <w:tr w:rsidR="0046443F" w:rsidRPr="00937696" w14:paraId="67763289" w14:textId="77777777" w:rsidTr="00937696">
        <w:trPr>
          <w:trHeight w:val="116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F2B0" w14:textId="77777777" w:rsidR="0046443F" w:rsidRPr="00937696" w:rsidRDefault="0046443F" w:rsidP="00464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</w:pPr>
            <w:r w:rsidRPr="00937696">
              <w:rPr>
                <w:rFonts w:ascii="Calibri" w:eastAsia="Times New Roman" w:hAnsi="Calibri" w:cs="Calibri"/>
                <w:color w:val="000000"/>
                <w:kern w:val="0"/>
                <w:lang w:eastAsia="fi-FI"/>
                <w14:ligatures w14:val="none"/>
              </w:rPr>
              <w:t>Mahdollisuus osallistua Kumppanuustalo Fellmannian jäsenkumppanien kanssa yhteistyössä vertais- ja vapaaehtoistoiminnan kehittämiseen yhteissuunnittelun, tapahtumien toteuttamisen ja koulutuksen keinoin, myös Kumppanuustalo Fellmannian tarjoamissa yhdistystapaamisissa voidaan kehittää yhdistyksen omia käytänteitä.</w:t>
            </w:r>
          </w:p>
        </w:tc>
      </w:tr>
    </w:tbl>
    <w:p w14:paraId="60B6BC79" w14:textId="77777777" w:rsidR="00937696" w:rsidRDefault="00937696" w:rsidP="00B54DD4"/>
    <w:p w14:paraId="4F882D07" w14:textId="77777777" w:rsidR="00F07BD8" w:rsidRDefault="00F07BD8" w:rsidP="00B54DD4">
      <w:pPr>
        <w:rPr>
          <w:b/>
          <w:bCs/>
        </w:rPr>
      </w:pPr>
      <w:r>
        <w:rPr>
          <w:b/>
          <w:bCs/>
        </w:rPr>
        <w:t>4.5</w:t>
      </w:r>
    </w:p>
    <w:p w14:paraId="6C9679C2" w14:textId="401A6457" w:rsidR="00D225F2" w:rsidRPr="00937696" w:rsidRDefault="00BF16C3" w:rsidP="00B54DD4">
      <w:pPr>
        <w:rPr>
          <w:b/>
          <w:bCs/>
        </w:rPr>
      </w:pPr>
      <w:r w:rsidRPr="00937696">
        <w:rPr>
          <w:b/>
          <w:bCs/>
        </w:rPr>
        <w:t xml:space="preserve">Kumppanuustalo Fellmannia </w:t>
      </w:r>
      <w:r w:rsidR="00311B9A" w:rsidRPr="00937696">
        <w:rPr>
          <w:b/>
          <w:bCs/>
        </w:rPr>
        <w:t xml:space="preserve">mahdollistaa </w:t>
      </w:r>
    </w:p>
    <w:p w14:paraId="3273F281" w14:textId="2D0516FD" w:rsidR="00D225F2" w:rsidRPr="00B54DD4" w:rsidRDefault="00937696" w:rsidP="00B54DD4">
      <w:r>
        <w:lastRenderedPageBreak/>
        <w:t>Y</w:t>
      </w:r>
      <w:r w:rsidR="00311B9A" w:rsidRPr="00B54DD4">
        <w:t xml:space="preserve">hdistysten osallistumisen verkostoyhteistyöhön </w:t>
      </w:r>
    </w:p>
    <w:p w14:paraId="48A11433" w14:textId="0550A7E6" w:rsidR="00D225F2" w:rsidRPr="00B54DD4" w:rsidRDefault="00937696" w:rsidP="00B54DD4">
      <w:r>
        <w:t>O</w:t>
      </w:r>
      <w:r w:rsidR="00311B9A" w:rsidRPr="00B54DD4">
        <w:t>hjaus- ja neuvontapalvelut yhdistyksille</w:t>
      </w:r>
      <w:r w:rsidR="005D3652" w:rsidRPr="00B54DD4">
        <w:t xml:space="preserve"> (</w:t>
      </w:r>
      <w:r w:rsidR="00311B9A" w:rsidRPr="00B54DD4">
        <w:t>kotisivuiltamme lisätietoja näistä palveluista</w:t>
      </w:r>
      <w:r w:rsidR="005D3652" w:rsidRPr="00B54DD4">
        <w:t>)</w:t>
      </w:r>
      <w:r w:rsidR="00311B9A" w:rsidRPr="00B54DD4">
        <w:t xml:space="preserve"> </w:t>
      </w:r>
    </w:p>
    <w:p w14:paraId="3BA6684B" w14:textId="4AB553A6" w:rsidR="00311B9A" w:rsidRPr="00B54DD4" w:rsidRDefault="00937696" w:rsidP="00B54DD4">
      <w:r>
        <w:t>M</w:t>
      </w:r>
      <w:r w:rsidR="00311B9A" w:rsidRPr="00B54DD4">
        <w:t xml:space="preserve">uut mahdolliset tukitoiminnot, jotka STEA on hyväksynyt </w:t>
      </w:r>
      <w:r w:rsidR="00D225F2" w:rsidRPr="00B54DD4">
        <w:t>Yhdessä Päijät-Häme-</w:t>
      </w:r>
      <w:r w:rsidR="00543B06" w:rsidRPr="00B54DD4">
        <w:t>hankkee</w:t>
      </w:r>
      <w:r w:rsidR="00D225F2" w:rsidRPr="00B54DD4">
        <w:t xml:space="preserve">n </w:t>
      </w:r>
      <w:r w:rsidR="00311B9A" w:rsidRPr="00B54DD4">
        <w:t xml:space="preserve">toiminta-avustukseen </w:t>
      </w:r>
      <w:r w:rsidR="00543B06" w:rsidRPr="00B54DD4">
        <w:t>(</w:t>
      </w:r>
      <w:r w:rsidR="00311B9A" w:rsidRPr="00B54DD4">
        <w:t xml:space="preserve">mm. yhdistys voi pitää </w:t>
      </w:r>
      <w:r w:rsidR="00D225F2" w:rsidRPr="00B54DD4">
        <w:t>YPH</w:t>
      </w:r>
      <w:r w:rsidR="00311B9A" w:rsidRPr="00B54DD4">
        <w:t xml:space="preserve">-pisteellä teemapäiviä ja tuoda yhdistyksen esittelymateriaalia </w:t>
      </w:r>
      <w:r w:rsidR="00D225F2" w:rsidRPr="00B54DD4">
        <w:t>YPH</w:t>
      </w:r>
      <w:r w:rsidR="00311B9A" w:rsidRPr="00B54DD4">
        <w:t>-pisteelle</w:t>
      </w:r>
      <w:r w:rsidR="00543B06" w:rsidRPr="00B54DD4">
        <w:t>).</w:t>
      </w:r>
      <w:r w:rsidR="00311B9A" w:rsidRPr="00B54DD4">
        <w:t xml:space="preserve"> </w:t>
      </w:r>
    </w:p>
    <w:p w14:paraId="05FF6600" w14:textId="77777777" w:rsidR="00937696" w:rsidRDefault="00937696" w:rsidP="00B54DD4"/>
    <w:p w14:paraId="3D4AE87C" w14:textId="3E9EFFE2" w:rsidR="00F07BD8" w:rsidRPr="00E746BA" w:rsidRDefault="00F07BD8" w:rsidP="00B54DD4">
      <w:pPr>
        <w:rPr>
          <w:b/>
          <w:bCs/>
        </w:rPr>
      </w:pPr>
      <w:r>
        <w:rPr>
          <w:b/>
          <w:bCs/>
        </w:rPr>
        <w:t>5. Kumppanuusy</w:t>
      </w:r>
      <w:r w:rsidR="00311B9A" w:rsidRPr="00937696">
        <w:rPr>
          <w:b/>
          <w:bCs/>
        </w:rPr>
        <w:t xml:space="preserve">hdistyksiltä </w:t>
      </w:r>
      <w:r>
        <w:rPr>
          <w:b/>
          <w:bCs/>
        </w:rPr>
        <w:t xml:space="preserve">ja -toimijoilta edellytetään </w:t>
      </w:r>
      <w:r w:rsidR="00311B9A" w:rsidRPr="00937696">
        <w:rPr>
          <w:b/>
          <w:bCs/>
        </w:rPr>
        <w:t xml:space="preserve">seuraavaa </w:t>
      </w:r>
    </w:p>
    <w:p w14:paraId="5926098E" w14:textId="3A21658F" w:rsidR="00F07BD8" w:rsidRDefault="00B9748B" w:rsidP="00E746BA">
      <w:pPr>
        <w:pStyle w:val="Luettelokappale"/>
        <w:numPr>
          <w:ilvl w:val="0"/>
          <w:numId w:val="20"/>
        </w:numPr>
      </w:pPr>
      <w:r w:rsidRPr="00F07BD8">
        <w:t>M</w:t>
      </w:r>
      <w:r w:rsidR="00311B9A" w:rsidRPr="00F07BD8">
        <w:t xml:space="preserve">ahdollisuutta osallistua </w:t>
      </w:r>
      <w:r w:rsidR="00543B06" w:rsidRPr="00F07BD8">
        <w:t xml:space="preserve">Kumppanuustalo Fellmannian </w:t>
      </w:r>
      <w:r w:rsidRPr="00F07BD8">
        <w:t>TALORAADIN</w:t>
      </w:r>
      <w:r w:rsidR="00311B9A" w:rsidRPr="00F07BD8">
        <w:t xml:space="preserve"> edustajien valintaan </w:t>
      </w:r>
      <w:r w:rsidR="00D225F2" w:rsidRPr="00F07BD8">
        <w:t>päijät-hämälä</w:t>
      </w:r>
      <w:r w:rsidR="00311B9A" w:rsidRPr="00F07BD8">
        <w:t xml:space="preserve">isten </w:t>
      </w:r>
      <w:r w:rsidR="00B92C32" w:rsidRPr="00F07BD8">
        <w:t xml:space="preserve">jäsenkumppanien </w:t>
      </w:r>
      <w:r w:rsidR="00311B9A" w:rsidRPr="00F07BD8">
        <w:t xml:space="preserve">keskuudesta - valinta suoritetaan erovuoroisten jäsenten osalta keväisin </w:t>
      </w:r>
      <w:r w:rsidR="005D3652" w:rsidRPr="00F07BD8">
        <w:t xml:space="preserve">jäsenkumppanien / </w:t>
      </w:r>
      <w:r w:rsidR="00311B9A" w:rsidRPr="00F07BD8">
        <w:t xml:space="preserve">puheenjohtajien kehittämispäivän yhteydessä </w:t>
      </w:r>
    </w:p>
    <w:p w14:paraId="03E01DEE" w14:textId="40D1618E" w:rsidR="00223B2B" w:rsidRDefault="00223B2B" w:rsidP="00E746BA">
      <w:pPr>
        <w:pStyle w:val="Luettelokappale"/>
        <w:numPr>
          <w:ilvl w:val="0"/>
          <w:numId w:val="20"/>
        </w:numPr>
      </w:pPr>
      <w:r>
        <w:t>Vastuullisuutta noudattaa yhteisesti hyväksyttyjen ohjei</w:t>
      </w:r>
      <w:r w:rsidR="009C7AA2">
        <w:t>ta</w:t>
      </w:r>
      <w:r>
        <w:t xml:space="preserve"> ja rajoj</w:t>
      </w:r>
      <w:r w:rsidR="009C7AA2">
        <w:t>a t</w:t>
      </w:r>
      <w:r>
        <w:t>alon käytössä</w:t>
      </w:r>
    </w:p>
    <w:p w14:paraId="53024ABB" w14:textId="519311FF" w:rsidR="00311B9A" w:rsidRPr="00F07BD8" w:rsidRDefault="00F07BD8" w:rsidP="00E746BA">
      <w:pPr>
        <w:pStyle w:val="Luettelokappale"/>
        <w:numPr>
          <w:ilvl w:val="0"/>
          <w:numId w:val="20"/>
        </w:numPr>
      </w:pPr>
      <w:r w:rsidRPr="00F07BD8">
        <w:t xml:space="preserve">Osallistumista </w:t>
      </w:r>
      <w:r w:rsidR="00543B06" w:rsidRPr="00F07BD8">
        <w:t xml:space="preserve">Kumppanuustalo Fellmannian </w:t>
      </w:r>
      <w:r w:rsidR="00311B9A" w:rsidRPr="00F07BD8">
        <w:t xml:space="preserve">yhteistyöverkostojen toimintaan </w:t>
      </w:r>
    </w:p>
    <w:p w14:paraId="19F9C1ED" w14:textId="66EB274E" w:rsidR="00311B9A" w:rsidRPr="00113EA2" w:rsidRDefault="00F07BD8" w:rsidP="00E746BA">
      <w:pPr>
        <w:pStyle w:val="Luettelokappale"/>
        <w:numPr>
          <w:ilvl w:val="0"/>
          <w:numId w:val="20"/>
        </w:numPr>
      </w:pPr>
      <w:r w:rsidRPr="00113EA2">
        <w:t>T</w:t>
      </w:r>
      <w:r w:rsidR="00311B9A" w:rsidRPr="00113EA2">
        <w:t>utustu</w:t>
      </w:r>
      <w:r w:rsidRPr="00113EA2">
        <w:t>mista</w:t>
      </w:r>
      <w:r w:rsidR="00311B9A" w:rsidRPr="00113EA2">
        <w:t xml:space="preserve"> </w:t>
      </w:r>
      <w:r w:rsidR="00D225F2" w:rsidRPr="00113EA2">
        <w:t>YPH</w:t>
      </w:r>
      <w:r w:rsidR="00311B9A" w:rsidRPr="00113EA2">
        <w:t xml:space="preserve">-toiminnan teemapäivien ohjeistukseen, mikäli se haluaa toteuttaa oman teemapäivän </w:t>
      </w:r>
      <w:r w:rsidR="00D225F2" w:rsidRPr="00113EA2">
        <w:t>YPH</w:t>
      </w:r>
      <w:r w:rsidR="00311B9A" w:rsidRPr="00113EA2">
        <w:t xml:space="preserve">-pisteellä – teemapäivien ohjeistus löytyy kotisivulta </w:t>
      </w:r>
      <w:r w:rsidR="00D225F2" w:rsidRPr="00113EA2">
        <w:t>YPH</w:t>
      </w:r>
      <w:r w:rsidR="00311B9A" w:rsidRPr="00113EA2">
        <w:t xml:space="preserve">-toimintaa ja teemapäiviä käsittelevästä osiosta </w:t>
      </w:r>
    </w:p>
    <w:p w14:paraId="1D915A58" w14:textId="35CC7098" w:rsidR="00311B9A" w:rsidRPr="00113EA2" w:rsidRDefault="00F07BD8" w:rsidP="00E746BA">
      <w:pPr>
        <w:pStyle w:val="Luettelokappale"/>
        <w:numPr>
          <w:ilvl w:val="0"/>
          <w:numId w:val="20"/>
        </w:numPr>
        <w:rPr>
          <w:i/>
          <w:iCs/>
        </w:rPr>
      </w:pPr>
      <w:r w:rsidRPr="00113EA2">
        <w:t>M</w:t>
      </w:r>
      <w:r w:rsidR="00311B9A" w:rsidRPr="00113EA2">
        <w:t>ahdollisuu</w:t>
      </w:r>
      <w:r w:rsidR="005D3652" w:rsidRPr="00113EA2">
        <w:t>tta (resursseja)</w:t>
      </w:r>
      <w:r w:rsidR="00311B9A" w:rsidRPr="00113EA2">
        <w:t xml:space="preserve"> osallistua </w:t>
      </w:r>
      <w:r w:rsidR="00543B06" w:rsidRPr="00113EA2">
        <w:t xml:space="preserve">Kumppanuustalo Fellmannian </w:t>
      </w:r>
      <w:r w:rsidR="00311B9A" w:rsidRPr="00113EA2">
        <w:t>toiminnan kehittämiseen</w:t>
      </w:r>
      <w:r w:rsidR="00311B9A" w:rsidRPr="00113EA2">
        <w:rPr>
          <w:i/>
          <w:iCs/>
        </w:rPr>
        <w:t xml:space="preserve"> </w:t>
      </w:r>
    </w:p>
    <w:p w14:paraId="6C43B31D" w14:textId="287FD079" w:rsidR="00311B9A" w:rsidRPr="00F07BD8" w:rsidRDefault="00F07BD8" w:rsidP="00E746BA">
      <w:pPr>
        <w:pStyle w:val="Luettelokappale"/>
        <w:numPr>
          <w:ilvl w:val="0"/>
          <w:numId w:val="20"/>
        </w:numPr>
      </w:pPr>
      <w:r w:rsidRPr="00113EA2">
        <w:t xml:space="preserve">Aktiivisuutta </w:t>
      </w:r>
      <w:r w:rsidRPr="00F07BD8">
        <w:t xml:space="preserve">välittää </w:t>
      </w:r>
      <w:r w:rsidR="00543B06" w:rsidRPr="00F07BD8">
        <w:t xml:space="preserve">Kumppanuustalo Fellmannian </w:t>
      </w:r>
      <w:r w:rsidR="009C7AA2">
        <w:t>uutis</w:t>
      </w:r>
      <w:r w:rsidR="00311B9A" w:rsidRPr="00F07BD8">
        <w:t>kirje</w:t>
      </w:r>
      <w:r w:rsidRPr="00F07BD8">
        <w:t xml:space="preserve"> ja muut tiedotteet</w:t>
      </w:r>
      <w:r w:rsidR="00311B9A" w:rsidRPr="00F07BD8">
        <w:t xml:space="preserve"> jäsenistölle </w:t>
      </w:r>
      <w:r w:rsidR="009C7AA2">
        <w:t xml:space="preserve">harkintansa </w:t>
      </w:r>
      <w:r w:rsidR="00311B9A" w:rsidRPr="00F07BD8">
        <w:t xml:space="preserve">mukaan </w:t>
      </w:r>
    </w:p>
    <w:p w14:paraId="7C3B54DF" w14:textId="01949BFE" w:rsidR="00311B9A" w:rsidRPr="00F07BD8" w:rsidRDefault="00F07BD8" w:rsidP="00E746BA">
      <w:pPr>
        <w:pStyle w:val="Luettelokappale"/>
        <w:numPr>
          <w:ilvl w:val="0"/>
          <w:numId w:val="20"/>
        </w:numPr>
      </w:pPr>
      <w:r w:rsidRPr="00F07BD8">
        <w:t xml:space="preserve">Kiinnostusta </w:t>
      </w:r>
      <w:r w:rsidR="00543B06" w:rsidRPr="00F07BD8">
        <w:t xml:space="preserve">Kumppanuustalo Fellmannian </w:t>
      </w:r>
      <w:r w:rsidR="00311B9A" w:rsidRPr="00F07BD8">
        <w:t>toiminnan tunnetuksi tekemi</w:t>
      </w:r>
      <w:r w:rsidRPr="00F07BD8">
        <w:t>se</w:t>
      </w:r>
      <w:r w:rsidR="00311B9A" w:rsidRPr="00F07BD8">
        <w:t xml:space="preserve">en jäsenistölle mm. yhdistyksen </w:t>
      </w:r>
      <w:r>
        <w:t xml:space="preserve">omien </w:t>
      </w:r>
      <w:r w:rsidR="00311B9A" w:rsidRPr="00F07BD8">
        <w:t xml:space="preserve">kotisivujen, yhdistyksen omien tiedotteiden sekä sosiaalisen median avulla </w:t>
      </w:r>
    </w:p>
    <w:p w14:paraId="0B33DA3D" w14:textId="3E4AEC8B" w:rsidR="00311B9A" w:rsidRPr="00223B2B" w:rsidRDefault="00223B2B" w:rsidP="00E746BA">
      <w:pPr>
        <w:pStyle w:val="Luettelokappale"/>
        <w:numPr>
          <w:ilvl w:val="0"/>
          <w:numId w:val="20"/>
        </w:numPr>
      </w:pPr>
      <w:r w:rsidRPr="00223B2B">
        <w:t>Vastuullisuutt</w:t>
      </w:r>
      <w:r w:rsidR="00311B9A" w:rsidRPr="00223B2B">
        <w:t>a</w:t>
      </w:r>
      <w:r w:rsidRPr="00223B2B">
        <w:t xml:space="preserve"> ilmoittaa</w:t>
      </w:r>
      <w:r w:rsidR="00311B9A" w:rsidRPr="00223B2B">
        <w:t xml:space="preserve"> mahdolliset puheenjohtajan, varapuheenjohtajan ja sihteerin/tiedottajan vaihdokset sekä huolehti</w:t>
      </w:r>
      <w:r w:rsidRPr="00223B2B">
        <w:t>a</w:t>
      </w:r>
      <w:r w:rsidR="00311B9A" w:rsidRPr="00223B2B">
        <w:t xml:space="preserve"> siitä, että heidän yhteystietonsa ovat </w:t>
      </w:r>
      <w:r w:rsidR="00D225F2" w:rsidRPr="00223B2B">
        <w:t>Yhdessä Päijät-Häme-</w:t>
      </w:r>
      <w:r w:rsidR="00543B06" w:rsidRPr="00223B2B">
        <w:t>hankkeen</w:t>
      </w:r>
      <w:r w:rsidR="00311B9A" w:rsidRPr="00223B2B">
        <w:t xml:space="preserve"> </w:t>
      </w:r>
      <w:r w:rsidR="00543B06" w:rsidRPr="00223B2B">
        <w:t xml:space="preserve">tiedossa </w:t>
      </w:r>
      <w:r w:rsidR="00311B9A" w:rsidRPr="00223B2B">
        <w:t xml:space="preserve">ajan tasalla </w:t>
      </w:r>
    </w:p>
    <w:p w14:paraId="7F7467F2" w14:textId="5F4806F0" w:rsidR="00311B9A" w:rsidRPr="00B54DD4" w:rsidRDefault="00311B9A" w:rsidP="00B54DD4">
      <w:r w:rsidRPr="00B54DD4">
        <w:t xml:space="preserve"> </w:t>
      </w:r>
    </w:p>
    <w:p w14:paraId="57EDB3B5" w14:textId="58C80AE5" w:rsidR="00127388" w:rsidRPr="00937696" w:rsidRDefault="00127388" w:rsidP="00B54DD4">
      <w:pPr>
        <w:rPr>
          <w:b/>
          <w:bCs/>
          <w:sz w:val="24"/>
          <w:szCs w:val="24"/>
        </w:rPr>
      </w:pPr>
      <w:r w:rsidRPr="00937696">
        <w:rPr>
          <w:b/>
          <w:bCs/>
          <w:sz w:val="24"/>
          <w:szCs w:val="24"/>
        </w:rPr>
        <w:t xml:space="preserve">Vaitiolovelvollisuus </w:t>
      </w:r>
    </w:p>
    <w:p w14:paraId="55141D4A" w14:textId="5DCDFA10" w:rsidR="00127388" w:rsidRPr="00B54DD4" w:rsidRDefault="00127388" w:rsidP="00B54DD4">
      <w:r w:rsidRPr="00B54DD4">
        <w:t xml:space="preserve">Sopijapuolet sitoutuvat pitämään salassa yhteistyön aikana tietoonsa saadut toisen sopijapuolen luottamukselliset tiedot. </w:t>
      </w:r>
    </w:p>
    <w:p w14:paraId="6AC6454F" w14:textId="77777777" w:rsidR="00D225F2" w:rsidRPr="00B54DD4" w:rsidRDefault="00D225F2" w:rsidP="00B54DD4"/>
    <w:p w14:paraId="4BB9A857" w14:textId="3FB55A58" w:rsidR="00127388" w:rsidRPr="00937696" w:rsidRDefault="00127388" w:rsidP="00B54DD4">
      <w:pPr>
        <w:rPr>
          <w:b/>
          <w:bCs/>
          <w:sz w:val="24"/>
          <w:szCs w:val="24"/>
        </w:rPr>
      </w:pPr>
      <w:r w:rsidRPr="00937696">
        <w:rPr>
          <w:b/>
          <w:bCs/>
          <w:sz w:val="24"/>
          <w:szCs w:val="24"/>
        </w:rPr>
        <w:t xml:space="preserve">Sopimuksen voimassaolo </w:t>
      </w:r>
    </w:p>
    <w:p w14:paraId="056E3D40" w14:textId="6C051E5D" w:rsidR="00D225F2" w:rsidRPr="00B54DD4" w:rsidRDefault="00127388" w:rsidP="00B54DD4">
      <w:r w:rsidRPr="00B54DD4">
        <w:t xml:space="preserve">Sopimus on voimassa allekirjoituspäivästä lähtien </w:t>
      </w:r>
      <w:r w:rsidR="00113EA2">
        <w:t>31.12.20</w:t>
      </w:r>
      <w:r w:rsidR="00E9686E">
        <w:t>30</w:t>
      </w:r>
      <w:r w:rsidR="00113EA2">
        <w:t xml:space="preserve"> asti</w:t>
      </w:r>
      <w:r w:rsidRPr="00B54DD4">
        <w:t>.</w:t>
      </w:r>
    </w:p>
    <w:p w14:paraId="3EF50D52" w14:textId="67563745" w:rsidR="00E746BA" w:rsidRDefault="00127388" w:rsidP="00B54DD4">
      <w:r w:rsidRPr="00B54DD4">
        <w:t>Sopimus voidaan irtisanoa yksipuolisesti kolmen kuukauden irtisanomisajalla kirjallisesti. Sopimuksen irtisanominen ei kuitenkaan keskeytä jo sovittuja tai yhteistyössä aloitettuja prosesseja</w:t>
      </w:r>
      <w:r w:rsidR="00E9686E">
        <w:t>, jos ne ovat sovitun mukaisia</w:t>
      </w:r>
      <w:r w:rsidRPr="00B54DD4">
        <w:t xml:space="preserve">. </w:t>
      </w:r>
    </w:p>
    <w:p w14:paraId="04A4377B" w14:textId="5025387E" w:rsidR="00543B06" w:rsidRPr="00B54DD4" w:rsidRDefault="00543B06" w:rsidP="00B54DD4">
      <w:r w:rsidRPr="00B54DD4">
        <w:t xml:space="preserve">Sopimus voidaan purkaa päättymään välittömästi, mikäli toinen osapuoli vakavasti rikkoo sopimusta ja aiheuttaa toiminnallaan haittaa toiselle osapuolelle. </w:t>
      </w:r>
    </w:p>
    <w:p w14:paraId="2D421147" w14:textId="77777777" w:rsidR="006037C8" w:rsidRPr="00B54DD4" w:rsidRDefault="006037C8" w:rsidP="00B54DD4"/>
    <w:p w14:paraId="1DFD8DFE" w14:textId="62BCF75B" w:rsidR="00127388" w:rsidRPr="00937696" w:rsidRDefault="00127388" w:rsidP="00B54DD4">
      <w:pPr>
        <w:rPr>
          <w:b/>
          <w:bCs/>
          <w:sz w:val="24"/>
          <w:szCs w:val="24"/>
        </w:rPr>
      </w:pPr>
      <w:r w:rsidRPr="00937696">
        <w:rPr>
          <w:b/>
          <w:bCs/>
          <w:sz w:val="24"/>
          <w:szCs w:val="24"/>
        </w:rPr>
        <w:lastRenderedPageBreak/>
        <w:t xml:space="preserve">Allekirjoitukset </w:t>
      </w:r>
    </w:p>
    <w:p w14:paraId="4F3372C6" w14:textId="711E5EED" w:rsidR="006037C8" w:rsidRPr="00B54DD4" w:rsidRDefault="00127388" w:rsidP="00B54DD4">
      <w:r w:rsidRPr="00B54DD4">
        <w:t xml:space="preserve">Sopimus on allekirjoitettu kahtena kappaleena, yksi kummallekin sopijapuolelle. </w:t>
      </w:r>
    </w:p>
    <w:p w14:paraId="025BBC17" w14:textId="1D3E10FC" w:rsidR="006037C8" w:rsidRPr="00B54DD4" w:rsidRDefault="00127388" w:rsidP="00B54DD4">
      <w:r w:rsidRPr="00B54DD4">
        <w:t xml:space="preserve">Allekirjoittamalla tämän sopimuksen yhdistys hyväksyy, että </w:t>
      </w:r>
      <w:r w:rsidR="006037C8" w:rsidRPr="00B54DD4">
        <w:t>Yhdessä Päijät-Häme-</w:t>
      </w:r>
      <w:r w:rsidR="00543B06" w:rsidRPr="00B54DD4">
        <w:t>hanke</w:t>
      </w:r>
      <w:r w:rsidRPr="00B54DD4">
        <w:t xml:space="preserve"> tallettaa yhteistyösopimuksen sisältämät tiedot </w:t>
      </w:r>
      <w:r w:rsidR="00F515C0" w:rsidRPr="00B54DD4">
        <w:t>hankkeen</w:t>
      </w:r>
      <w:r w:rsidR="00543B06" w:rsidRPr="00B54DD4">
        <w:t xml:space="preserve"> </w:t>
      </w:r>
      <w:r w:rsidRPr="00B54DD4">
        <w:t xml:space="preserve">toimistolle kirjallisessa muodossa. </w:t>
      </w:r>
      <w:r w:rsidR="006037C8" w:rsidRPr="00B54DD4">
        <w:t>Yhdessä Päijät-Häme-</w:t>
      </w:r>
      <w:r w:rsidR="00F515C0" w:rsidRPr="00B54DD4">
        <w:t xml:space="preserve">hanke </w:t>
      </w:r>
      <w:r w:rsidRPr="00B54DD4">
        <w:t xml:space="preserve">käsittelee tietoja huolellisesti yhdistysrekisteri ja viestintärekisteri -tietosuojaselosteen mukaisesti. </w:t>
      </w:r>
    </w:p>
    <w:p w14:paraId="0276A900" w14:textId="77777777" w:rsidR="00B54DD4" w:rsidRDefault="00127388" w:rsidP="00B54DD4">
      <w:r w:rsidRPr="00B54DD4">
        <w:t xml:space="preserve">Sopimuksen allekirjoittamalla yhdistys lisäksi hyväksyy, että </w:t>
      </w:r>
      <w:r w:rsidR="006037C8" w:rsidRPr="00B54DD4">
        <w:t>Yhdessä Päijät-Häme-</w:t>
      </w:r>
      <w:r w:rsidR="00F515C0" w:rsidRPr="00B54DD4">
        <w:t>hanke</w:t>
      </w:r>
      <w:r w:rsidRPr="00B54DD4">
        <w:t xml:space="preserve"> voi välittää fyysiset tai sähköiset kopiot yhteistyösopimuksista tarvittaessa STEA:lle, </w:t>
      </w:r>
      <w:r w:rsidR="006037C8" w:rsidRPr="00B54DD4">
        <w:t>Päijät-Hämeen hyvinvointialuee</w:t>
      </w:r>
      <w:r w:rsidRPr="00B54DD4">
        <w:t>lle</w:t>
      </w:r>
      <w:r w:rsidR="006037C8" w:rsidRPr="00B54DD4">
        <w:t xml:space="preserve">, Paavola-kiinteistöt </w:t>
      </w:r>
      <w:r w:rsidR="00492D94" w:rsidRPr="00B54DD4">
        <w:t xml:space="preserve">Oy:lle </w:t>
      </w:r>
      <w:r w:rsidRPr="00B54DD4">
        <w:t xml:space="preserve">ja </w:t>
      </w:r>
      <w:r w:rsidR="006037C8" w:rsidRPr="00B54DD4">
        <w:t>Lahde</w:t>
      </w:r>
      <w:r w:rsidRPr="00B54DD4">
        <w:t xml:space="preserve">n kaupungille. Yhteistyösopimuksen mallikappale julkaistaan </w:t>
      </w:r>
      <w:r w:rsidR="00492D94" w:rsidRPr="00B54DD4">
        <w:t>Yhdessä Päijät-Häme-</w:t>
      </w:r>
      <w:r w:rsidR="00F515C0" w:rsidRPr="00B54DD4">
        <w:t>hankkee</w:t>
      </w:r>
      <w:r w:rsidR="00492D94" w:rsidRPr="00B54DD4">
        <w:t>n</w:t>
      </w:r>
      <w:r w:rsidRPr="00B54DD4">
        <w:t xml:space="preserve"> kotisivulla. </w:t>
      </w:r>
    </w:p>
    <w:p w14:paraId="72801ADA" w14:textId="16BA41B0" w:rsidR="00492D94" w:rsidRDefault="00127388" w:rsidP="00B54DD4">
      <w:r w:rsidRPr="00B54DD4">
        <w:t xml:space="preserve">Allekirjoittamalla tämän sopimuksen yhdistys hyväksyy sen, että </w:t>
      </w:r>
      <w:r w:rsidR="00492D94" w:rsidRPr="00B54DD4">
        <w:t>Yhdessä Päijät-Häme-</w:t>
      </w:r>
      <w:r w:rsidR="00F515C0" w:rsidRPr="00B54DD4">
        <w:t>hanke</w:t>
      </w:r>
      <w:r w:rsidRPr="00B54DD4">
        <w:t xml:space="preserve"> voi julkaista yhteistyösopimuksen tehneen yhdistyksen nimen ja yhteystiedot </w:t>
      </w:r>
      <w:r w:rsidR="00F515C0" w:rsidRPr="00B54DD4">
        <w:t xml:space="preserve">Kumppanuustalo Fellmannian </w:t>
      </w:r>
      <w:r w:rsidRPr="00B54DD4">
        <w:t xml:space="preserve">kotisivulla sekä mainita yhteistyösopimuksen tehneen yhdistyksen nimen yleisesti yhteistyöasioissa. </w:t>
      </w:r>
    </w:p>
    <w:p w14:paraId="3B515106" w14:textId="77777777" w:rsidR="00981888" w:rsidRDefault="00981888" w:rsidP="00B54DD4"/>
    <w:p w14:paraId="03B09050" w14:textId="749A6B38" w:rsidR="00981888" w:rsidRDefault="00981888" w:rsidP="00B54DD4">
      <w:r>
        <w:t>Kumppanuussopimus on voimassa 31.12.20</w:t>
      </w:r>
      <w:r w:rsidR="00E9686E">
        <w:t>30</w:t>
      </w:r>
      <w:r>
        <w:t xml:space="preserve"> asti. </w:t>
      </w:r>
    </w:p>
    <w:p w14:paraId="6E5E77B6" w14:textId="77777777" w:rsidR="00981888" w:rsidRPr="00B54DD4" w:rsidRDefault="00981888" w:rsidP="00B54DD4"/>
    <w:p w14:paraId="3AA6FD26" w14:textId="71934B13" w:rsidR="00492D94" w:rsidRPr="00B54DD4" w:rsidRDefault="00127388" w:rsidP="00B54DD4">
      <w:r w:rsidRPr="00B54DD4">
        <w:t xml:space="preserve">Paikka ja päivämäärä: </w:t>
      </w:r>
    </w:p>
    <w:p w14:paraId="073D8EED" w14:textId="276C3E89" w:rsidR="00127388" w:rsidRPr="00B54DD4" w:rsidRDefault="00127388" w:rsidP="00B54DD4">
      <w:r w:rsidRPr="00B54DD4">
        <w:t xml:space="preserve">Yhdistyksen nimi </w:t>
      </w:r>
      <w:r w:rsidR="00443F11">
        <w:t>ja edustajan allekirjoitus</w:t>
      </w:r>
    </w:p>
    <w:p w14:paraId="7209724E" w14:textId="2E2F71E3" w:rsidR="00492D94" w:rsidRPr="00B54DD4" w:rsidRDefault="00127388" w:rsidP="00B54DD4">
      <w:r w:rsidRPr="00B54DD4">
        <w:t xml:space="preserve">___________________________ _______________________________ </w:t>
      </w:r>
    </w:p>
    <w:p w14:paraId="67A4A6F5" w14:textId="201DB181" w:rsidR="00492D94" w:rsidRPr="00B54DD4" w:rsidRDefault="00127388" w:rsidP="00B54DD4">
      <w:r w:rsidRPr="00B54DD4">
        <w:t xml:space="preserve">__________________________ ________________________________ </w:t>
      </w:r>
    </w:p>
    <w:p w14:paraId="24F7A161" w14:textId="77777777" w:rsidR="00492D94" w:rsidRPr="00B54DD4" w:rsidRDefault="00492D94" w:rsidP="00B54DD4"/>
    <w:p w14:paraId="1AB5AC6F" w14:textId="32A5FD6A" w:rsidR="00127388" w:rsidRPr="00B54DD4" w:rsidRDefault="00127388" w:rsidP="00B54DD4">
      <w:r w:rsidRPr="00B54DD4">
        <w:t xml:space="preserve">JAKELU: Sosiaali- ja terveysjärjestöjen avustuskeskus, STEA </w:t>
      </w:r>
    </w:p>
    <w:p w14:paraId="5F79CAF3" w14:textId="77777777" w:rsidR="00492D94" w:rsidRPr="00B54DD4" w:rsidRDefault="00127388" w:rsidP="00B54DD4">
      <w:r w:rsidRPr="00B54DD4">
        <w:t xml:space="preserve">TIETOSUOJASELOSTE: löytyy </w:t>
      </w:r>
      <w:r w:rsidR="00492D94" w:rsidRPr="00B54DD4">
        <w:t>yhdessapaijathame.fi</w:t>
      </w:r>
      <w:r w:rsidRPr="00B54DD4">
        <w:t xml:space="preserve"> -osoitteesta tietosuojaselosteet -osiosta. </w:t>
      </w:r>
    </w:p>
    <w:p w14:paraId="2065F30E" w14:textId="4417099D" w:rsidR="00311B9A" w:rsidRPr="00B54DD4" w:rsidRDefault="00127388" w:rsidP="00B54DD4">
      <w:r w:rsidRPr="00B54DD4">
        <w:t>Rekisterin nimi: yhdistysrekisteri ja viestintärekisteri.</w:t>
      </w:r>
    </w:p>
    <w:sectPr w:rsidR="00311B9A" w:rsidRPr="00B54DD4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7590" w14:textId="77777777" w:rsidR="00982E40" w:rsidRDefault="00982E40" w:rsidP="00FB1945">
      <w:pPr>
        <w:spacing w:after="0" w:line="240" w:lineRule="auto"/>
      </w:pPr>
      <w:r>
        <w:separator/>
      </w:r>
    </w:p>
  </w:endnote>
  <w:endnote w:type="continuationSeparator" w:id="0">
    <w:p w14:paraId="4A44F528" w14:textId="77777777" w:rsidR="00982E40" w:rsidRDefault="00982E40" w:rsidP="00FB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321616"/>
      <w:docPartObj>
        <w:docPartGallery w:val="Page Numbers (Bottom of Page)"/>
        <w:docPartUnique/>
      </w:docPartObj>
    </w:sdtPr>
    <w:sdtEndPr/>
    <w:sdtContent>
      <w:p w14:paraId="278FD2D1" w14:textId="26187159" w:rsidR="00FB1945" w:rsidRDefault="00FB194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D7048" w14:textId="77777777" w:rsidR="00FB1945" w:rsidRDefault="00FB19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631" w14:textId="77777777" w:rsidR="00982E40" w:rsidRDefault="00982E40" w:rsidP="00FB1945">
      <w:pPr>
        <w:spacing w:after="0" w:line="240" w:lineRule="auto"/>
      </w:pPr>
      <w:r>
        <w:separator/>
      </w:r>
    </w:p>
  </w:footnote>
  <w:footnote w:type="continuationSeparator" w:id="0">
    <w:p w14:paraId="3C42097D" w14:textId="77777777" w:rsidR="00982E40" w:rsidRDefault="00982E40" w:rsidP="00FB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6A4A" w14:textId="7676E841" w:rsidR="00FB1945" w:rsidRDefault="00FB1945">
    <w:pPr>
      <w:pStyle w:val="Yltunniste"/>
    </w:pPr>
    <w:r>
      <w:rPr>
        <w:noProof/>
      </w:rPr>
      <w:drawing>
        <wp:inline distT="0" distB="0" distL="0" distR="0" wp14:anchorId="476A476C" wp14:editId="3094ABF6">
          <wp:extent cx="514350" cy="514350"/>
          <wp:effectExtent l="0" t="0" r="0" b="0"/>
          <wp:docPr id="848816127" name="Kuva 1" descr="Kuva, joka sisältää kohteen pimeys, Astronominen kohde, musta, Taivaanilmiö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816127" name="Kuva 1" descr="Kuva, joka sisältää kohteen pimeys, Astronominen kohde, musta, Taivaanilmiö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FB1945">
      <w:rPr>
        <w:b/>
        <w:bCs/>
        <w:i/>
        <w:iCs/>
        <w:sz w:val="24"/>
        <w:szCs w:val="24"/>
      </w:rPr>
      <w:t>Yhdessä Päijät-Häme 2023–2025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8CAC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B34540"/>
    <w:multiLevelType w:val="hybridMultilevel"/>
    <w:tmpl w:val="CF5692A8"/>
    <w:lvl w:ilvl="0" w:tplc="CE262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2E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C3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8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6D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E0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6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0B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C0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FD31FB"/>
    <w:multiLevelType w:val="hybridMultilevel"/>
    <w:tmpl w:val="0D667900"/>
    <w:lvl w:ilvl="0" w:tplc="E50CAB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C7EA8"/>
    <w:multiLevelType w:val="hybridMultilevel"/>
    <w:tmpl w:val="AD924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A8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E23EB"/>
    <w:multiLevelType w:val="hybridMultilevel"/>
    <w:tmpl w:val="0BD09398"/>
    <w:lvl w:ilvl="0" w:tplc="5FA2597A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FB73C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3B3C80"/>
    <w:multiLevelType w:val="hybridMultilevel"/>
    <w:tmpl w:val="C4B014FA"/>
    <w:lvl w:ilvl="0" w:tplc="B824C8F4">
      <w:numFmt w:val="bullet"/>
      <w:lvlText w:val="•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5EC7B7F"/>
    <w:multiLevelType w:val="hybridMultilevel"/>
    <w:tmpl w:val="554A63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AEA"/>
    <w:multiLevelType w:val="hybridMultilevel"/>
    <w:tmpl w:val="7FCC3E6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4374"/>
    <w:multiLevelType w:val="hybridMultilevel"/>
    <w:tmpl w:val="166C7C7A"/>
    <w:lvl w:ilvl="0" w:tplc="C61E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E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E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8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00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0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C4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6D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07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3F4BBF"/>
    <w:multiLevelType w:val="hybridMultilevel"/>
    <w:tmpl w:val="CB3A05D8"/>
    <w:lvl w:ilvl="0" w:tplc="995614CA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E1367E8"/>
    <w:multiLevelType w:val="hybridMultilevel"/>
    <w:tmpl w:val="0C904B82"/>
    <w:lvl w:ilvl="0" w:tplc="4120E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C2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CF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E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C0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E4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E1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84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06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21A37EA"/>
    <w:multiLevelType w:val="hybridMultilevel"/>
    <w:tmpl w:val="987ECA2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7767B"/>
    <w:multiLevelType w:val="multilevel"/>
    <w:tmpl w:val="040B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3307B38"/>
    <w:multiLevelType w:val="hybridMultilevel"/>
    <w:tmpl w:val="E4F89F8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419EA"/>
    <w:multiLevelType w:val="hybridMultilevel"/>
    <w:tmpl w:val="D8A27520"/>
    <w:lvl w:ilvl="0" w:tplc="393AD598">
      <w:numFmt w:val="bullet"/>
      <w:lvlText w:val="•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CF12795"/>
    <w:multiLevelType w:val="hybridMultilevel"/>
    <w:tmpl w:val="388470A4"/>
    <w:lvl w:ilvl="0" w:tplc="B978D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B1CB8"/>
    <w:multiLevelType w:val="hybridMultilevel"/>
    <w:tmpl w:val="5472182C"/>
    <w:lvl w:ilvl="0" w:tplc="FD763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C1F52"/>
    <w:multiLevelType w:val="hybridMultilevel"/>
    <w:tmpl w:val="64D26858"/>
    <w:lvl w:ilvl="0" w:tplc="566CE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0C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24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0A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08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CE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2A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4A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04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1137491">
    <w:abstractNumId w:val="8"/>
  </w:num>
  <w:num w:numId="2" w16cid:durableId="1822190861">
    <w:abstractNumId w:val="0"/>
  </w:num>
  <w:num w:numId="3" w16cid:durableId="1575703855">
    <w:abstractNumId w:val="4"/>
  </w:num>
  <w:num w:numId="4" w16cid:durableId="1113283284">
    <w:abstractNumId w:val="6"/>
  </w:num>
  <w:num w:numId="5" w16cid:durableId="815297217">
    <w:abstractNumId w:val="5"/>
  </w:num>
  <w:num w:numId="6" w16cid:durableId="1659843700">
    <w:abstractNumId w:val="2"/>
  </w:num>
  <w:num w:numId="7" w16cid:durableId="1044522514">
    <w:abstractNumId w:val="11"/>
  </w:num>
  <w:num w:numId="8" w16cid:durableId="2002660940">
    <w:abstractNumId w:val="15"/>
  </w:num>
  <w:num w:numId="9" w16cid:durableId="738678540">
    <w:abstractNumId w:val="16"/>
  </w:num>
  <w:num w:numId="10" w16cid:durableId="699084471">
    <w:abstractNumId w:val="14"/>
  </w:num>
  <w:num w:numId="11" w16cid:durableId="1887332687">
    <w:abstractNumId w:val="9"/>
  </w:num>
  <w:num w:numId="12" w16cid:durableId="67075843">
    <w:abstractNumId w:val="7"/>
  </w:num>
  <w:num w:numId="13" w16cid:durableId="266086441">
    <w:abstractNumId w:val="19"/>
  </w:num>
  <w:num w:numId="14" w16cid:durableId="160774361">
    <w:abstractNumId w:val="10"/>
  </w:num>
  <w:num w:numId="15" w16cid:durableId="610477679">
    <w:abstractNumId w:val="3"/>
  </w:num>
  <w:num w:numId="16" w16cid:durableId="936056502">
    <w:abstractNumId w:val="18"/>
  </w:num>
  <w:num w:numId="17" w16cid:durableId="1054893538">
    <w:abstractNumId w:val="17"/>
  </w:num>
  <w:num w:numId="18" w16cid:durableId="152064813">
    <w:abstractNumId w:val="1"/>
  </w:num>
  <w:num w:numId="19" w16cid:durableId="1643536748">
    <w:abstractNumId w:val="12"/>
  </w:num>
  <w:num w:numId="20" w16cid:durableId="18654371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9A"/>
    <w:rsid w:val="0002012A"/>
    <w:rsid w:val="000C7558"/>
    <w:rsid w:val="00105835"/>
    <w:rsid w:val="00113EA2"/>
    <w:rsid w:val="00127388"/>
    <w:rsid w:val="00127677"/>
    <w:rsid w:val="0016470C"/>
    <w:rsid w:val="001C359F"/>
    <w:rsid w:val="00223B2B"/>
    <w:rsid w:val="003063E5"/>
    <w:rsid w:val="00311B9A"/>
    <w:rsid w:val="00363EC1"/>
    <w:rsid w:val="003721B5"/>
    <w:rsid w:val="003A7F9B"/>
    <w:rsid w:val="004069A1"/>
    <w:rsid w:val="00443F11"/>
    <w:rsid w:val="0044670F"/>
    <w:rsid w:val="0046443F"/>
    <w:rsid w:val="00492D94"/>
    <w:rsid w:val="004B38F8"/>
    <w:rsid w:val="00503B42"/>
    <w:rsid w:val="00514C02"/>
    <w:rsid w:val="00521F16"/>
    <w:rsid w:val="00533A02"/>
    <w:rsid w:val="005375A3"/>
    <w:rsid w:val="00543B06"/>
    <w:rsid w:val="0055546D"/>
    <w:rsid w:val="005B7B87"/>
    <w:rsid w:val="005D3652"/>
    <w:rsid w:val="005E0040"/>
    <w:rsid w:val="006037C8"/>
    <w:rsid w:val="00610BC5"/>
    <w:rsid w:val="0063640C"/>
    <w:rsid w:val="007052B7"/>
    <w:rsid w:val="00716C9B"/>
    <w:rsid w:val="00760D9C"/>
    <w:rsid w:val="007D0684"/>
    <w:rsid w:val="007D3756"/>
    <w:rsid w:val="007D7C5D"/>
    <w:rsid w:val="007E40E2"/>
    <w:rsid w:val="00852DF6"/>
    <w:rsid w:val="00880F77"/>
    <w:rsid w:val="008966CB"/>
    <w:rsid w:val="008F771B"/>
    <w:rsid w:val="00937696"/>
    <w:rsid w:val="00970CE6"/>
    <w:rsid w:val="00981888"/>
    <w:rsid w:val="00982E40"/>
    <w:rsid w:val="0099451D"/>
    <w:rsid w:val="009C27ED"/>
    <w:rsid w:val="009C7AA2"/>
    <w:rsid w:val="009D7AB8"/>
    <w:rsid w:val="00A400B7"/>
    <w:rsid w:val="00A91348"/>
    <w:rsid w:val="00AD42A2"/>
    <w:rsid w:val="00AF4C2C"/>
    <w:rsid w:val="00B0131C"/>
    <w:rsid w:val="00B40C54"/>
    <w:rsid w:val="00B54DD4"/>
    <w:rsid w:val="00B90233"/>
    <w:rsid w:val="00B92C32"/>
    <w:rsid w:val="00B9748B"/>
    <w:rsid w:val="00BF16C3"/>
    <w:rsid w:val="00C37880"/>
    <w:rsid w:val="00C952C6"/>
    <w:rsid w:val="00CA79CF"/>
    <w:rsid w:val="00CC4509"/>
    <w:rsid w:val="00D07846"/>
    <w:rsid w:val="00D225F2"/>
    <w:rsid w:val="00DB2151"/>
    <w:rsid w:val="00E159A4"/>
    <w:rsid w:val="00E40EC8"/>
    <w:rsid w:val="00E502A9"/>
    <w:rsid w:val="00E746BA"/>
    <w:rsid w:val="00E9686E"/>
    <w:rsid w:val="00F03C7B"/>
    <w:rsid w:val="00F07BD8"/>
    <w:rsid w:val="00F446AE"/>
    <w:rsid w:val="00F515C0"/>
    <w:rsid w:val="00FB1945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D623F"/>
  <w15:chartTrackingRefBased/>
  <w15:docId w15:val="{7FD06265-289B-4BD9-A213-AA3CD51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1B9A"/>
    <w:pPr>
      <w:ind w:left="720"/>
      <w:contextualSpacing/>
    </w:pPr>
  </w:style>
  <w:style w:type="paragraph" w:customStyle="1" w:styleId="Default">
    <w:name w:val="Default"/>
    <w:rsid w:val="00311B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FB1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B1945"/>
  </w:style>
  <w:style w:type="paragraph" w:styleId="Alatunniste">
    <w:name w:val="footer"/>
    <w:basedOn w:val="Normaali"/>
    <w:link w:val="AlatunnisteChar"/>
    <w:uiPriority w:val="99"/>
    <w:unhideWhenUsed/>
    <w:rsid w:val="00FB1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3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0CFA-86B5-476F-AE3A-7F5AC61E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693</Words>
  <Characters>5617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Pellikka</dc:creator>
  <cp:keywords/>
  <dc:description/>
  <cp:lastModifiedBy>Sofia Heinonen</cp:lastModifiedBy>
  <cp:revision>2</cp:revision>
  <cp:lastPrinted>2024-05-30T07:32:00Z</cp:lastPrinted>
  <dcterms:created xsi:type="dcterms:W3CDTF">2026-01-20T06:42:00Z</dcterms:created>
  <dcterms:modified xsi:type="dcterms:W3CDTF">2026-01-20T06:42:00Z</dcterms:modified>
</cp:coreProperties>
</file>